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495"/>
      </w:tblGrid>
      <w:tr w:rsidR="00636170" w:rsidRPr="00636170" w:rsidTr="006B14F4">
        <w:trPr>
          <w:trHeight w:val="239"/>
        </w:trPr>
        <w:tc>
          <w:tcPr>
            <w:tcW w:w="3265" w:type="dxa"/>
          </w:tcPr>
          <w:p w:rsidR="00636170" w:rsidRPr="00636170" w:rsidRDefault="00636170" w:rsidP="0063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61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</w:t>
            </w:r>
          </w:p>
          <w:p w:rsidR="00636170" w:rsidRPr="00636170" w:rsidRDefault="00636170" w:rsidP="0063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61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педагогическом совете</w:t>
            </w:r>
          </w:p>
          <w:p w:rsidR="00636170" w:rsidRPr="00636170" w:rsidRDefault="00636170" w:rsidP="0063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361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Протокол № 1</w:t>
            </w:r>
          </w:p>
          <w:p w:rsidR="00636170" w:rsidRPr="00636170" w:rsidRDefault="00636170" w:rsidP="00636170">
            <w:pPr>
              <w:spacing w:after="0" w:line="240" w:lineRule="auto"/>
              <w:ind w:left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617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«31» августа 2020 г.</w:t>
            </w:r>
          </w:p>
        </w:tc>
        <w:tc>
          <w:tcPr>
            <w:tcW w:w="6426" w:type="dxa"/>
          </w:tcPr>
          <w:p w:rsidR="00636170" w:rsidRPr="00636170" w:rsidRDefault="00636170" w:rsidP="006361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Утверждено      </w:t>
            </w:r>
          </w:p>
          <w:p w:rsidR="00636170" w:rsidRPr="00636170" w:rsidRDefault="00636170" w:rsidP="0063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Директор школы</w:t>
            </w:r>
          </w:p>
          <w:p w:rsidR="00636170" w:rsidRPr="00636170" w:rsidRDefault="00636170" w:rsidP="006361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6361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  <w:r w:rsidRPr="0063617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432339A4" wp14:editId="39672617">
                  <wp:extent cx="622300" cy="333459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38" cy="345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61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proofErr w:type="spellStart"/>
            <w:r w:rsidRPr="006361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Т.А.Спирина</w:t>
            </w:r>
            <w:proofErr w:type="spellEnd"/>
          </w:p>
          <w:p w:rsidR="00636170" w:rsidRPr="00636170" w:rsidRDefault="00636170" w:rsidP="006361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61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Приказ от 31.08.2020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56/3</w:t>
            </w:r>
          </w:p>
        </w:tc>
      </w:tr>
    </w:tbl>
    <w:p w:rsidR="00571926" w:rsidRDefault="00636170" w:rsidP="005719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71926" w:rsidRDefault="00571926" w:rsidP="005719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36170">
        <w:rPr>
          <w:b/>
          <w:bCs/>
          <w:color w:val="000000"/>
        </w:rPr>
        <w:t xml:space="preserve">Положение 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6170">
        <w:rPr>
          <w:b/>
          <w:bCs/>
          <w:color w:val="000000"/>
        </w:rPr>
        <w:t>о школьном наставничестве</w:t>
      </w:r>
    </w:p>
    <w:p w:rsidR="00571926" w:rsidRPr="00636170" w:rsidRDefault="00636170" w:rsidP="006361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1. Общие положения.</w:t>
      </w:r>
    </w:p>
    <w:p w:rsid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 xml:space="preserve">1.1. Школьное наставничество - разновидность индивидуальной воспитательной работы по профилактике преступности и безнадзорности с детьми «группы риска», состоящими на </w:t>
      </w:r>
      <w:proofErr w:type="spellStart"/>
      <w:r w:rsidRPr="00636170">
        <w:rPr>
          <w:color w:val="000000"/>
        </w:rPr>
        <w:t>внутришкольном</w:t>
      </w:r>
      <w:proofErr w:type="spellEnd"/>
      <w:r w:rsidRPr="00636170">
        <w:rPr>
          <w:color w:val="000000"/>
        </w:rPr>
        <w:t xml:space="preserve"> контроле, на учете в комиссии по делам несовершеннолетних, в органах внутренних дел. 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Наставник - опытный педагог, обладающий высокими профессиональными и нравственными качествами, готовый добровольно принять обязанности по воспитанию и социализации подопечного. Подопечный, как правило, несовершеннолетний, находящийся в трудной жизненной ситуации, нуждающийся в психолого-педагогической , социально -правовой и медицинской помощи, требующий непосредственного руководства наставником.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1.2. Школьное наставничество предусматривает систематическую индивидуальную работу педагога (классного руководителя) по развитию у несовершеннолетнего необходимых навыков и умений жизнедеятельности в трудной ситуации. Оно призвано наиболее глубоко и всесторонне развивать, реализовать положительные качества личности, помочь адаптироваться в сложившейся сложной жизненной ситуации.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2. Цели и задачи наставничества.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2.1. Целью школьного наставничества в образовательном учреждении является оказание помощи трудным детям и подросткам в их личностном становлении, а также профилактика преступности, безнадзорности.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2.2. Основными задачами школьного наставничества являются: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1) оказание личностно-ориентированной педагогической, психологической и социальной помощи несовершеннолетнему, находящемуся в трудной жизненной ситуации;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2) организация просветительской работы с родителями (законными представителями) для активизации профилактического потенциала семьи;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3) индивидуальная работа с ребенком по выявлению проблем в организации жизнедеятельности.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3. Организационные основы наставничества.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3.1. Школьное наставничество организуется на основании приказа директора школы.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3.2. Руководство деятельностью наставников осуществляет заместитель директора школы по воспитательной работе и социальный педагог.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 xml:space="preserve">3.3. Заместитель директора школы по воспитательной работе </w:t>
      </w:r>
      <w:r w:rsidR="00CA5929">
        <w:rPr>
          <w:color w:val="000000"/>
        </w:rPr>
        <w:t xml:space="preserve"> </w:t>
      </w:r>
      <w:r w:rsidRPr="00636170">
        <w:rPr>
          <w:color w:val="000000"/>
        </w:rPr>
        <w:t xml:space="preserve"> подбирает наставника из педагогов, обладающих высоким нравственным и профессиональным уровнем, коммуникативными навыками и гибкостью в общении, имеющих опыт воспитательной и профилактической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3.4. Кандидатуры наставников рассматриваются и утверждаются по рекомендации заместителя директора по воспитательной работе.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lastRenderedPageBreak/>
        <w:t>3.5. Назначение наставника производится приказом директора школы с указанием срока наставничества. Как правило, наставник прикрепляется к несовершеннолетнему ребенку на срок не менее одного года.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3.6. Наставничество устанавливается над следующими несовершеннолетним: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 xml:space="preserve">- состоящими на </w:t>
      </w:r>
      <w:proofErr w:type="spellStart"/>
      <w:r w:rsidRPr="00636170">
        <w:rPr>
          <w:color w:val="000000"/>
        </w:rPr>
        <w:t>внутришкольном</w:t>
      </w:r>
      <w:proofErr w:type="spellEnd"/>
      <w:r w:rsidRPr="00636170">
        <w:rPr>
          <w:color w:val="000000"/>
        </w:rPr>
        <w:t xml:space="preserve"> контроле из-за частых пропусков занятий, нарушения школьной дисциплины, низкой успеваемости и т.д.;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состоящим на учете в комиссии по делам несовершеннолетних из-за совершения правонарушения, мелкого хулиганства, нарушения дисциплины, за неоднократное распитие спиртных, за бродяжничество, за аморальное поведение;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состоящим на учете в подразделении по делам несовершеннолетних за совершение правонарушения т.д.;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трудными подростками из социально опасных и из неблагополучных семей;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над педагогически запущенными подростками;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3.7. Замена наставника производится приказом директора школы в случаях: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увольнения наставника;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перевода несовершеннолетнего в другую школу;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привлечения наставника к дисциплинарной ответственности;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психологической несовместимости наставника и подшефного.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3.8. Показателями оценки эффективности работы наставника является отсутствие правонарушений и улучшения поведения и учебы подшефного в промежуточном и итоговом контроле.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3.9. Для мотивации деятельности наставника за успешную многолетнюю работу наставник отмечается директором школы по действующей системе поощрения.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4. Обязанности наставника:</w:t>
      </w:r>
    </w:p>
    <w:p w:rsidR="00571926" w:rsidRPr="00636170" w:rsidRDefault="00CA5929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571926" w:rsidRPr="00636170">
        <w:rPr>
          <w:color w:val="000000"/>
        </w:rPr>
        <w:t>1. Знать требования законодательства в сфере воспитания и образования, ведомственных нормативных актов, определяющих права и обязанности несовершеннолетних;</w:t>
      </w:r>
    </w:p>
    <w:p w:rsidR="00571926" w:rsidRPr="00636170" w:rsidRDefault="00CA5929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4.2.</w:t>
      </w:r>
      <w:r w:rsidR="00571926" w:rsidRPr="00636170">
        <w:rPr>
          <w:color w:val="000000"/>
        </w:rPr>
        <w:t xml:space="preserve"> Составить индивидуально-профилактический план сопровождения подростка с учетом отклонения поведения, уровня его интеллектуального развития, уровня культуры, условий жизнедеятельности, навыков социальной адаптации, профессиональной подготовки;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4.3. Изучать деловые и нравственные качества подростка,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4.4. Знакомить с основными правами и обязанностями ученика, требованиями, предъявляемыми к учащимся, правилами поведения в школе, в общественных местах;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4.5. Посещать уроки, контролировать посещение учебных занятий и внеклассных мероприятий;</w:t>
      </w:r>
    </w:p>
    <w:p w:rsidR="00571926" w:rsidRPr="00636170" w:rsidRDefault="00CA5929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571926" w:rsidRPr="00636170">
        <w:rPr>
          <w:color w:val="000000"/>
        </w:rPr>
        <w:t>6. Обсудить с подопечным его индивидуальный план коррекции поведения, давать конкретные задания с определенным сроком их выполнения;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4.7. Контролировать работу, оказывать необходимую социальную и педагогическую помощь;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4.8. Оказывать подопечному индивидуальную помощь в овладении программой, практическими приемами и способами учебной деятельности, выявлять и совместно устранять допущенные поведенческие ошибки;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4.9. Личным примером развивать положительные качества подшефного, корректировать его поведение в школе, привлекать к участию в общественной жизни коллектива, содействовать развитию общекультурного и личностного кругозора;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4.10. Участвовать в обсуждении вопросов, связанных с траекторией развития и коррекцией поведения подопечного, вносить предложения о его поощрении или применении мер воспитательного и дисциплинарного воздействия;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lastRenderedPageBreak/>
        <w:t>4.1. Докладывать администрации и заинтересованным лицам о процессе адаптации подшефного, результатах его учебы и поведения; подводить итоги коррекции поведения, адаптации подопечного.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5. Права наставника: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 xml:space="preserve">5.1. </w:t>
      </w:r>
      <w:r w:rsidR="00CA5929">
        <w:rPr>
          <w:color w:val="000000"/>
        </w:rPr>
        <w:t>С с</w:t>
      </w:r>
      <w:r w:rsidRPr="00636170">
        <w:rPr>
          <w:color w:val="000000"/>
        </w:rPr>
        <w:t>огласия заместителя директора по ВР подключать для дополнительного социально-педагогического сопровождения других сотрудников школы;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5.2. Содействовать выполнению программы социально -педагогического сопровождения подопечного.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6. Обязанности подопечного.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6.1. В период наставничества подопечный обязан: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выполнять требования наставника;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постоянно работать над совершенствованием личностных качеств, овладевать навыками учебной деятельности, навыками позитивного взаимодействия и общения со сверстниками, учителями, родителями;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учиться у наставника положительным качествам характера, методам и формам работы, правильно строить свои взаимоотношения с ним;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совершенствовать свой общеобразовательный и культурный уровень;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периодически отчитываться о свих достижениях перед наставником.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7. Права подопечного.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7.1. Подопечный имеет право: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по его просьбе поставить вопрос о смене наставника из-за отсутствия взаимопонимания; - защищать честь и достоинство;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знакомиться с жалобами и другими документами, содержащими оценку его поведения, давать по ним объяснения;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повышать качество знаний и уровень культуры.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8. Руководство работой наставника.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8.1. Организация работы наставников и контроль их деятельности возлагается на заместителя директора по воспитательной работе.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6170">
        <w:rPr>
          <w:color w:val="000000"/>
        </w:rPr>
        <w:t>8.2. Заместитель директора по ВР обязан: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представить наставника учителям школы, объявить приказ о закреплении за наставником подопечного;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создать необходимые условия для совместной работы наставника и подопечного;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посетить отдельные уроки и внеклассные мероприятия по предмету, проводимые наставником и подопечным;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изучить, обобщить и распространить положительный опыт организации наставничества в образовательном учреждении;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определить меры поощрения наставников.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b/>
          <w:bCs/>
          <w:color w:val="000000"/>
        </w:rPr>
        <w:t>9. Документы, регламентирующие наставничество.</w:t>
      </w:r>
    </w:p>
    <w:p w:rsidR="00571926" w:rsidRPr="00636170" w:rsidRDefault="00571926" w:rsidP="00CA59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636170">
        <w:rPr>
          <w:color w:val="000000"/>
        </w:rPr>
        <w:t>9.1. К документам, регламентирующим деятельность наставников, относятся: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настоящее Положение;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приказ директора школы об организации наставничества;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планы работы наставников;</w:t>
      </w:r>
    </w:p>
    <w:p w:rsidR="00571926" w:rsidRPr="00636170" w:rsidRDefault="00571926" w:rsidP="006361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6170">
        <w:rPr>
          <w:color w:val="000000"/>
        </w:rPr>
        <w:t>- методические рекомендации и обзоры по передовому опыту проведения работы по наставничеству.</w:t>
      </w:r>
    </w:p>
    <w:p w:rsidR="00387FE0" w:rsidRPr="00636170" w:rsidRDefault="00387FE0" w:rsidP="006361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FE0" w:rsidRPr="0063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1A"/>
    <w:rsid w:val="00003C54"/>
    <w:rsid w:val="00387FE0"/>
    <w:rsid w:val="00571926"/>
    <w:rsid w:val="00636170"/>
    <w:rsid w:val="00CA5929"/>
    <w:rsid w:val="00DD701A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55CE-3CB8-4EF2-B4AB-327409A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1267</Words>
  <Characters>7225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2020-12-24T05:34:00Z</dcterms:created>
  <dcterms:modified xsi:type="dcterms:W3CDTF">2020-12-25T00:55:00Z</dcterms:modified>
</cp:coreProperties>
</file>